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annexe5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Medzinárodná mobilita organizácie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(A) Vyslanie vedeckých pracovníkov do zahraničia na základe dohôd: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Herucová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Holec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 Hollý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Hyrja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Jakobyová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Jaksicsová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Kodajová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Kováč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Lukáš Krajčír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Laslavíková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Pajer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Sabol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Šústová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Drelová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Švardová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Francúzsko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Oliver Zajac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Herucová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Holec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Janura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Ivona Kollárová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Koncz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Magdaléna Májeková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Michela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Szalma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Nemecko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Mannová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Drábik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Herucová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Herucová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Hlavačková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Tomáš Homoľa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Laslavíková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Žofia Lysá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Zuzana Poláčková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Szalma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Štefánik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Taliansko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Hlavačková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vyslaní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</w:t>
            </w:r>
          </w:p>
        </w:tc>
      </w:tr>
    </w:tbl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(B) Prijatie vedeckých pracovníkov zo zahraničia na základe dohôd: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Antónie Doležalová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Árpád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Tóth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Matysiok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Ukrajina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Gretchen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Bennett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5763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prijatí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</w:tbl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(C) Účasť pracovníkov pracoviska na konferenciách v zahraničí (nezahrnutých v "A"):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2410"/>
        <w:gridCol w:w="2410"/>
        <w:gridCol w:w="2410"/>
      </w:tblGrid>
      <w:tr w:rsidR="00C45763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konferencie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C45763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století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motorismu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763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Československo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 – 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763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763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Fenomén Baťa v kontexte česko-slovenských vzťahov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763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Město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čase katastrof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Georgievski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763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Oděv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763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mezőváros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fénykora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században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763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Ženy v dejinách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763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Gönnerin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Kulturvermittlung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Repräsen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763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763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</w:rPr>
        <w:t>Vysvetlivky: MAD - medziakademické dohody, KD - kultúrne dohody, VTS - vedecko-technická spolupráca v rámci vládnych dohôd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Skratky použité v tabuľke C: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České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století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motorismu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III. - České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století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motorismu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III.</w:t>
      </w: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Československo v </w:t>
      </w:r>
      <w:proofErr w:type="spellStart"/>
      <w:r>
        <w:rPr>
          <w:rFonts w:ascii="Times New Roman" w:hAnsi="Times New Roman" w:cs="Times New Roman"/>
          <w:sz w:val="20"/>
          <w:szCs w:val="20"/>
        </w:rPr>
        <w:t>letech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1989 – 1992 - Československo v </w:t>
      </w:r>
      <w:proofErr w:type="spellStart"/>
      <w:r>
        <w:rPr>
          <w:rFonts w:ascii="Times New Roman" w:hAnsi="Times New Roman" w:cs="Times New Roman"/>
          <w:sz w:val="20"/>
          <w:szCs w:val="20"/>
        </w:rPr>
        <w:t>letech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1989 – 1992</w:t>
      </w: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Gönnerin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Kulturvermittlung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Repräsen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Die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Gönnerin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Kulturvermittlung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Repräsentation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weibliche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Fördernetzwerke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Habsburger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Gebieten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Frühen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Neuzeit</w:t>
      </w:r>
      <w:proofErr w:type="spellEnd"/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mezőváros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rövid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fénykora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17. </w:t>
      </w:r>
      <w:proofErr w:type="spellStart"/>
      <w:r>
        <w:rPr>
          <w:rFonts w:ascii="Times New Roman" w:hAnsi="Times New Roman" w:cs="Times New Roman"/>
          <w:sz w:val="20"/>
          <w:szCs w:val="20"/>
        </w:rPr>
        <w:t>században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Bicc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Települések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centrális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szerepének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változásai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Magyarországon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>
        <w:rPr>
          <w:rFonts w:ascii="Times New Roman" w:hAnsi="Times New Roman" w:cs="Times New Roman"/>
          <w:sz w:val="20"/>
          <w:szCs w:val="20"/>
        </w:rPr>
        <w:t>történelmi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fordulatok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hatásai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Fenomén Baťa v kontexte česko-slovenských vzťahov - Fenomén Baťa v kontexte česko-slovenských vzťahov</w:t>
      </w: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Město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čase katastrof - </w:t>
      </w:r>
      <w:proofErr w:type="spellStart"/>
      <w:r>
        <w:rPr>
          <w:rFonts w:ascii="Times New Roman" w:hAnsi="Times New Roman" w:cs="Times New Roman"/>
          <w:sz w:val="20"/>
          <w:szCs w:val="20"/>
        </w:rPr>
        <w:t>Město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čase katastrof</w:t>
      </w: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Oděv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2021 - </w:t>
      </w:r>
      <w:proofErr w:type="spellStart"/>
      <w:r>
        <w:rPr>
          <w:rFonts w:ascii="Times New Roman" w:hAnsi="Times New Roman" w:cs="Times New Roman"/>
          <w:sz w:val="20"/>
          <w:szCs w:val="20"/>
        </w:rPr>
        <w:t>Oděv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Ženy v dejinách - Ženy v dejinách</w:t>
      </w:r>
    </w:p>
    <w:p w:rsidR="0006296C" w:rsidRDefault="00C45763" w:rsidP="000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99999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proofErr w:type="spellStart"/>
      <w:r>
        <w:rPr>
          <w:rFonts w:ascii="Times New Roman" w:hAnsi="Times New Roman" w:cs="Times New Roman"/>
          <w:sz w:val="20"/>
          <w:szCs w:val="20"/>
        </w:rPr>
        <w:t>Fenster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 w:cs="Times New Roman"/>
          <w:sz w:val="20"/>
          <w:szCs w:val="20"/>
        </w:rPr>
        <w:t>Neuen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Zeiten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“: </w:t>
      </w:r>
      <w:proofErr w:type="spellStart"/>
      <w:r>
        <w:rPr>
          <w:rFonts w:ascii="Times New Roman" w:hAnsi="Times New Roman" w:cs="Times New Roman"/>
          <w:sz w:val="20"/>
          <w:szCs w:val="20"/>
        </w:rPr>
        <w:t>Die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Stadt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 w:cs="Times New Roman"/>
          <w:sz w:val="20"/>
          <w:szCs w:val="20"/>
        </w:rPr>
        <w:t>Wandel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- „</w:t>
      </w:r>
      <w:proofErr w:type="spellStart"/>
      <w:r>
        <w:rPr>
          <w:rFonts w:ascii="Times New Roman" w:hAnsi="Times New Roman" w:cs="Times New Roman"/>
          <w:sz w:val="20"/>
          <w:szCs w:val="20"/>
        </w:rPr>
        <w:t>Fenster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 w:cs="Times New Roman"/>
          <w:sz w:val="20"/>
          <w:szCs w:val="20"/>
        </w:rPr>
        <w:t>Neuen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Zeiten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“: </w:t>
      </w:r>
      <w:proofErr w:type="spellStart"/>
      <w:r>
        <w:rPr>
          <w:rFonts w:ascii="Times New Roman" w:hAnsi="Times New Roman" w:cs="Times New Roman"/>
          <w:sz w:val="20"/>
          <w:szCs w:val="20"/>
        </w:rPr>
        <w:t>Die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Stadt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 w:cs="Times New Roman"/>
          <w:sz w:val="20"/>
          <w:szCs w:val="20"/>
        </w:rPr>
        <w:t>Wandel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18. </w:t>
      </w:r>
      <w:proofErr w:type="spellStart"/>
      <w:r>
        <w:rPr>
          <w:rFonts w:ascii="Times New Roman" w:hAnsi="Times New Roman" w:cs="Times New Roman"/>
          <w:sz w:val="20"/>
          <w:szCs w:val="20"/>
        </w:rPr>
        <w:t>Jahrhunderts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 w:cs="Times New Roman"/>
          <w:sz w:val="20"/>
          <w:szCs w:val="20"/>
        </w:rPr>
        <w:t>Donau-Karpaten-Raum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annexe6"/>
      <w:bookmarkStart w:id="2" w:name="_GoBack"/>
      <w:bookmarkEnd w:id="1"/>
      <w:bookmarkEnd w:id="2"/>
    </w:p>
    <w:sectPr w:rsidR="0006296C">
      <w:headerReference w:type="default" r:id="rId6"/>
      <w:footerReference w:type="even" r:id="rId7"/>
      <w:footerReference w:type="default" r:id="rId8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895" w:rsidRDefault="00B20895">
      <w:pPr>
        <w:spacing w:after="0" w:line="240" w:lineRule="auto"/>
      </w:pPr>
      <w:r>
        <w:separator/>
      </w:r>
    </w:p>
  </w:endnote>
  <w:endnote w:type="continuationSeparator" w:id="0">
    <w:p w:rsidR="00B20895" w:rsidRDefault="00B2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95" w:rsidRDefault="00B2089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B20895" w:rsidRDefault="00B208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95" w:rsidRDefault="00B2089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B20895" w:rsidRDefault="00B208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895" w:rsidRDefault="00B20895">
      <w:pPr>
        <w:spacing w:after="0" w:line="240" w:lineRule="auto"/>
      </w:pPr>
      <w:r>
        <w:separator/>
      </w:r>
    </w:p>
  </w:footnote>
  <w:footnote w:type="continuationSeparator" w:id="0">
    <w:p w:rsidR="00B20895" w:rsidRDefault="00B2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95" w:rsidRDefault="00B2089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B20895" w:rsidRDefault="00B20895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B0"/>
    <w:rsid w:val="000067B7"/>
    <w:rsid w:val="0006296C"/>
    <w:rsid w:val="00072308"/>
    <w:rsid w:val="000963C4"/>
    <w:rsid w:val="000E41BC"/>
    <w:rsid w:val="00167446"/>
    <w:rsid w:val="002951FD"/>
    <w:rsid w:val="002A6D14"/>
    <w:rsid w:val="003A46CD"/>
    <w:rsid w:val="00470354"/>
    <w:rsid w:val="004E1EB0"/>
    <w:rsid w:val="00601260"/>
    <w:rsid w:val="006302C6"/>
    <w:rsid w:val="00632E1D"/>
    <w:rsid w:val="00750B27"/>
    <w:rsid w:val="007539FD"/>
    <w:rsid w:val="00814990"/>
    <w:rsid w:val="00856C66"/>
    <w:rsid w:val="008A5D2E"/>
    <w:rsid w:val="008E0EEE"/>
    <w:rsid w:val="00A61186"/>
    <w:rsid w:val="00A912DA"/>
    <w:rsid w:val="00AC22AB"/>
    <w:rsid w:val="00B00570"/>
    <w:rsid w:val="00B20895"/>
    <w:rsid w:val="00B320FC"/>
    <w:rsid w:val="00B37301"/>
    <w:rsid w:val="00B94822"/>
    <w:rsid w:val="00C45763"/>
    <w:rsid w:val="00C5664F"/>
    <w:rsid w:val="00D65096"/>
    <w:rsid w:val="00DA590D"/>
    <w:rsid w:val="00E00109"/>
    <w:rsid w:val="00E14B2F"/>
    <w:rsid w:val="00E41FE7"/>
    <w:rsid w:val="00E6330F"/>
    <w:rsid w:val="00F165AC"/>
    <w:rsid w:val="00F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318F"/>
  <w14:defaultImageDpi w14:val="0"/>
  <w15:docId w15:val="{ED852CA0-EC92-448F-9EE6-05B11AE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4576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576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545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CSČ SAV, VS</dc:creator>
  <cp:keywords/>
  <dc:description/>
  <cp:lastModifiedBy>Mgr. Maroš Hertel</cp:lastModifiedBy>
  <cp:revision>24</cp:revision>
  <cp:lastPrinted>2022-01-31T11:50:00Z</cp:lastPrinted>
  <dcterms:created xsi:type="dcterms:W3CDTF">2022-01-31T08:17:00Z</dcterms:created>
  <dcterms:modified xsi:type="dcterms:W3CDTF">2022-01-31T13:29:00Z</dcterms:modified>
</cp:coreProperties>
</file>