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A4637" w14:textId="478A8F86" w:rsidR="009F32C0" w:rsidRPr="000B5096" w:rsidRDefault="007121EA">
      <w:pPr>
        <w:rPr>
          <w:b/>
          <w:bCs/>
          <w:szCs w:val="22"/>
        </w:rPr>
      </w:pPr>
      <w:r w:rsidRPr="00C35379">
        <w:rPr>
          <w:b/>
          <w:bCs/>
        </w:rPr>
        <w:t xml:space="preserve">Historický ústav SAV, </w:t>
      </w:r>
      <w:proofErr w:type="spellStart"/>
      <w:r w:rsidRPr="00C35379">
        <w:rPr>
          <w:b/>
          <w:bCs/>
        </w:rPr>
        <w:t>v.v.i</w:t>
      </w:r>
      <w:proofErr w:type="spellEnd"/>
      <w:r w:rsidRPr="00C35379">
        <w:rPr>
          <w:b/>
          <w:bCs/>
        </w:rPr>
        <w:t xml:space="preserve">., </w:t>
      </w:r>
      <w:proofErr w:type="spellStart"/>
      <w:r w:rsidRPr="00C35379">
        <w:rPr>
          <w:b/>
          <w:bCs/>
        </w:rPr>
        <w:t>Klemensova</w:t>
      </w:r>
      <w:proofErr w:type="spellEnd"/>
      <w:r w:rsidRPr="00C35379">
        <w:rPr>
          <w:b/>
          <w:bCs/>
        </w:rPr>
        <w:t xml:space="preserve"> </w:t>
      </w:r>
      <w:r w:rsidR="00660CD6">
        <w:rPr>
          <w:b/>
          <w:bCs/>
        </w:rPr>
        <w:t>2522/19</w:t>
      </w:r>
      <w:r w:rsidRPr="00C35379">
        <w:rPr>
          <w:b/>
          <w:bCs/>
        </w:rPr>
        <w:t>,  811 09  Bratislava,  IČO 00166944</w:t>
      </w:r>
      <w:r w:rsidR="00D265CB">
        <w:rPr>
          <w:b/>
          <w:bCs/>
        </w:rPr>
        <w:tab/>
      </w:r>
      <w:r w:rsidR="00D265CB">
        <w:rPr>
          <w:b/>
          <w:bCs/>
        </w:rPr>
        <w:tab/>
      </w:r>
      <w:r w:rsidR="00D265CB">
        <w:rPr>
          <w:b/>
          <w:bCs/>
        </w:rPr>
        <w:tab/>
      </w:r>
      <w:r w:rsidR="00D265CB">
        <w:rPr>
          <w:b/>
          <w:bCs/>
        </w:rPr>
        <w:tab/>
      </w:r>
      <w:r w:rsidR="00D265CB">
        <w:rPr>
          <w:b/>
          <w:bCs/>
        </w:rPr>
        <w:tab/>
      </w:r>
      <w:r w:rsidR="000B5096">
        <w:rPr>
          <w:b/>
          <w:bCs/>
        </w:rPr>
        <w:t xml:space="preserve">                            </w:t>
      </w:r>
      <w:r w:rsidR="00D265CB" w:rsidRPr="000B5096">
        <w:rPr>
          <w:b/>
          <w:bCs/>
          <w:szCs w:val="22"/>
        </w:rPr>
        <w:t xml:space="preserve">   Príloha č. </w:t>
      </w:r>
      <w:r w:rsidR="00FC7CBA" w:rsidRPr="000B5096">
        <w:rPr>
          <w:b/>
          <w:bCs/>
          <w:szCs w:val="22"/>
        </w:rPr>
        <w:t>4</w:t>
      </w:r>
      <w:r w:rsidR="000B5096">
        <w:rPr>
          <w:b/>
          <w:bCs/>
          <w:szCs w:val="22"/>
        </w:rPr>
        <w:t xml:space="preserve"> k Smernici č. </w:t>
      </w:r>
      <w:r w:rsidR="00CD45B7">
        <w:rPr>
          <w:b/>
          <w:bCs/>
          <w:szCs w:val="22"/>
        </w:rPr>
        <w:t>8/2026</w:t>
      </w:r>
    </w:p>
    <w:p w14:paraId="39F3C1E7" w14:textId="77777777" w:rsidR="00D265CB" w:rsidRDefault="00D265CB" w:rsidP="00A2310E">
      <w:pPr>
        <w:contextualSpacing/>
        <w:rPr>
          <w:b/>
          <w:bCs/>
          <w:sz w:val="28"/>
          <w:szCs w:val="28"/>
        </w:rPr>
      </w:pPr>
    </w:p>
    <w:p w14:paraId="298CEA0B" w14:textId="0DBC9FA9" w:rsidR="00FC7CBA" w:rsidRDefault="00FC7CBA" w:rsidP="00A2310E">
      <w:pPr>
        <w:contextualSpacing/>
        <w:jc w:val="center"/>
        <w:rPr>
          <w:b/>
          <w:bCs/>
          <w:color w:val="EE0000"/>
          <w:sz w:val="28"/>
          <w:szCs w:val="28"/>
        </w:rPr>
      </w:pPr>
      <w:bookmarkStart w:id="0" w:name="_Toc58504880"/>
      <w:r>
        <w:rPr>
          <w:b/>
          <w:bCs/>
          <w:sz w:val="28"/>
          <w:szCs w:val="28"/>
        </w:rPr>
        <w:t xml:space="preserve">Inventarizačný zápis č. </w:t>
      </w:r>
      <w:r w:rsidRPr="00CE458B">
        <w:rPr>
          <w:b/>
          <w:bCs/>
          <w:color w:val="EE0000"/>
          <w:sz w:val="28"/>
          <w:szCs w:val="28"/>
        </w:rPr>
        <w:t>XX</w:t>
      </w:r>
    </w:p>
    <w:p w14:paraId="1DFB6AC2" w14:textId="0AC6A0A9" w:rsidR="00FC7CBA" w:rsidRDefault="00FC7CBA" w:rsidP="00A2310E">
      <w:pPr>
        <w:contextualSpacing/>
        <w:jc w:val="center"/>
        <w:rPr>
          <w:b/>
          <w:bCs/>
          <w:color w:val="EE0000"/>
          <w:sz w:val="24"/>
        </w:rPr>
      </w:pPr>
      <w:r>
        <w:rPr>
          <w:b/>
          <w:bCs/>
          <w:color w:val="EE0000"/>
          <w:sz w:val="24"/>
        </w:rPr>
        <w:t xml:space="preserve">o vykonaní </w:t>
      </w:r>
    </w:p>
    <w:p w14:paraId="170A29C8" w14:textId="0778BA0D" w:rsidR="00FC7CBA" w:rsidRDefault="00A2310E" w:rsidP="00FC7CBA">
      <w:pPr>
        <w:jc w:val="center"/>
        <w:rPr>
          <w:b/>
          <w:bCs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riadnej/mimoriadnej </w:t>
      </w:r>
      <w:r w:rsidRPr="00142728">
        <w:rPr>
          <w:rFonts w:ascii="Arial" w:hAnsi="Arial" w:cs="Arial"/>
          <w:b/>
          <w:bCs/>
          <w:sz w:val="20"/>
          <w:szCs w:val="20"/>
        </w:rPr>
        <w:t>inventarizáci</w:t>
      </w:r>
      <w:r>
        <w:rPr>
          <w:rFonts w:ascii="Arial" w:hAnsi="Arial" w:cs="Arial"/>
          <w:b/>
          <w:bCs/>
          <w:sz w:val="20"/>
          <w:szCs w:val="20"/>
        </w:rPr>
        <w:t xml:space="preserve">e </w:t>
      </w:r>
      <w:r w:rsidR="00CD7167" w:rsidRPr="00CD7167">
        <w:rPr>
          <w:b/>
          <w:bCs/>
        </w:rPr>
        <w:t>Historického ústavu SAV, v. v. i.</w:t>
      </w:r>
      <w:r w:rsidR="00CD7167">
        <w:rPr>
          <w:b/>
          <w:bCs/>
        </w:rPr>
        <w:t>,</w:t>
      </w:r>
      <w:bookmarkStart w:id="1" w:name="_GoBack"/>
      <w:bookmarkEnd w:id="1"/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3847"/>
        <w:gridCol w:w="2615"/>
      </w:tblGrid>
      <w:tr w:rsidR="00FC7CBA" w:rsidRPr="00CE458B" w14:paraId="08234AC3" w14:textId="77777777" w:rsidTr="00A47B77">
        <w:trPr>
          <w:trHeight w:val="345"/>
        </w:trPr>
        <w:tc>
          <w:tcPr>
            <w:tcW w:w="1438" w:type="pct"/>
            <w:vAlign w:val="bottom"/>
          </w:tcPr>
          <w:p w14:paraId="513B683F" w14:textId="77777777" w:rsidR="00FC7CBA" w:rsidRPr="00CE458B" w:rsidRDefault="00FC7CBA" w:rsidP="0090747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szCs w:val="22"/>
              </w:rPr>
            </w:pPr>
            <w:r w:rsidRPr="00CE458B">
              <w:rPr>
                <w:rFonts w:cs="Calibri"/>
                <w:color w:val="000000"/>
                <w:szCs w:val="22"/>
              </w:rPr>
              <w:t>Dátum začatia inventúry:</w:t>
            </w:r>
          </w:p>
        </w:tc>
        <w:tc>
          <w:tcPr>
            <w:tcW w:w="2120" w:type="pct"/>
            <w:vAlign w:val="bottom"/>
          </w:tcPr>
          <w:p w14:paraId="6F1B1592" w14:textId="77777777" w:rsidR="00FC7CBA" w:rsidRPr="00CE458B" w:rsidRDefault="00FC7CBA" w:rsidP="0090747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szCs w:val="22"/>
              </w:rPr>
            </w:pPr>
            <w:r w:rsidRPr="00CE458B">
              <w:rPr>
                <w:rFonts w:cs="Calibri"/>
                <w:color w:val="000000"/>
                <w:szCs w:val="22"/>
              </w:rPr>
              <w:t>Deň, ku ktorému sa inventúra vykonáva:</w:t>
            </w:r>
          </w:p>
        </w:tc>
        <w:tc>
          <w:tcPr>
            <w:tcW w:w="1441" w:type="pct"/>
            <w:vAlign w:val="bottom"/>
          </w:tcPr>
          <w:p w14:paraId="7D177653" w14:textId="77777777" w:rsidR="00FC7CBA" w:rsidRPr="00CE458B" w:rsidRDefault="00FC7CBA" w:rsidP="0090747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szCs w:val="22"/>
              </w:rPr>
            </w:pPr>
            <w:r w:rsidRPr="00CE458B">
              <w:rPr>
                <w:rFonts w:cs="Calibri"/>
                <w:color w:val="000000"/>
                <w:szCs w:val="22"/>
              </w:rPr>
              <w:t>Deň skončenia inventúry:</w:t>
            </w:r>
          </w:p>
        </w:tc>
      </w:tr>
      <w:tr w:rsidR="00FC7CBA" w:rsidRPr="00CE458B" w14:paraId="3FB1D27B" w14:textId="77777777" w:rsidTr="00A47B77">
        <w:tc>
          <w:tcPr>
            <w:tcW w:w="1438" w:type="pct"/>
          </w:tcPr>
          <w:p w14:paraId="4CF7D103" w14:textId="77777777" w:rsidR="00FC7CBA" w:rsidRPr="00CE458B" w:rsidRDefault="00FC7CBA" w:rsidP="0090747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szCs w:val="22"/>
              </w:rPr>
            </w:pPr>
            <w:r w:rsidRPr="00CE458B">
              <w:rPr>
                <w:rFonts w:cs="Calibri"/>
                <w:color w:val="FF0000"/>
                <w:szCs w:val="22"/>
              </w:rPr>
              <w:t>XX.XX.</w:t>
            </w:r>
            <w:r w:rsidRPr="00CE458B">
              <w:rPr>
                <w:rFonts w:cs="Calibri"/>
                <w:color w:val="000000"/>
                <w:szCs w:val="22"/>
              </w:rPr>
              <w:t>20</w:t>
            </w:r>
            <w:r w:rsidRPr="00CE458B">
              <w:rPr>
                <w:rFonts w:cs="Calibri"/>
                <w:color w:val="FF0000"/>
                <w:szCs w:val="22"/>
              </w:rPr>
              <w:t>XX</w:t>
            </w:r>
          </w:p>
        </w:tc>
        <w:tc>
          <w:tcPr>
            <w:tcW w:w="2120" w:type="pct"/>
          </w:tcPr>
          <w:p w14:paraId="5A1A4671" w14:textId="77777777" w:rsidR="00FC7CBA" w:rsidRPr="00CE458B" w:rsidRDefault="00FC7CBA" w:rsidP="0090747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szCs w:val="22"/>
              </w:rPr>
            </w:pPr>
            <w:r w:rsidRPr="00CE458B">
              <w:rPr>
                <w:rFonts w:cs="Calibri"/>
                <w:color w:val="FF0000"/>
                <w:szCs w:val="22"/>
              </w:rPr>
              <w:t>XX.XX.</w:t>
            </w:r>
            <w:r w:rsidRPr="00CE458B">
              <w:rPr>
                <w:rFonts w:cs="Calibri"/>
                <w:color w:val="000000"/>
                <w:szCs w:val="22"/>
              </w:rPr>
              <w:t>20</w:t>
            </w:r>
            <w:r w:rsidRPr="00CE458B">
              <w:rPr>
                <w:rFonts w:cs="Calibri"/>
                <w:color w:val="FF0000"/>
                <w:szCs w:val="22"/>
              </w:rPr>
              <w:t>XX</w:t>
            </w:r>
          </w:p>
        </w:tc>
        <w:tc>
          <w:tcPr>
            <w:tcW w:w="1441" w:type="pct"/>
          </w:tcPr>
          <w:p w14:paraId="3D0D3B89" w14:textId="77777777" w:rsidR="00FC7CBA" w:rsidRPr="00CE458B" w:rsidRDefault="00FC7CBA" w:rsidP="0090747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szCs w:val="22"/>
              </w:rPr>
            </w:pPr>
            <w:r w:rsidRPr="00CE458B">
              <w:rPr>
                <w:rFonts w:cs="Calibri"/>
                <w:color w:val="FF0000"/>
                <w:szCs w:val="22"/>
              </w:rPr>
              <w:t>XX.XX.</w:t>
            </w:r>
            <w:r w:rsidRPr="00CE458B">
              <w:rPr>
                <w:rFonts w:cs="Calibri"/>
                <w:color w:val="000000"/>
                <w:szCs w:val="22"/>
              </w:rPr>
              <w:t>20</w:t>
            </w:r>
            <w:r w:rsidRPr="00CE458B">
              <w:rPr>
                <w:rFonts w:cs="Calibri"/>
                <w:color w:val="FF0000"/>
                <w:szCs w:val="22"/>
              </w:rPr>
              <w:t>XX</w:t>
            </w:r>
          </w:p>
        </w:tc>
      </w:tr>
    </w:tbl>
    <w:p w14:paraId="1CAD6843" w14:textId="77777777" w:rsidR="00A47B77" w:rsidRDefault="00A47B77" w:rsidP="00A2310E">
      <w:pPr>
        <w:spacing w:after="0"/>
        <w:rPr>
          <w:b/>
          <w:bCs/>
          <w:i/>
          <w:iCs/>
        </w:rPr>
      </w:pPr>
    </w:p>
    <w:p w14:paraId="0E1DB710" w14:textId="30969A62" w:rsidR="00A47B77" w:rsidRDefault="00A2310E" w:rsidP="00A2310E">
      <w:pPr>
        <w:spacing w:after="0"/>
      </w:pPr>
      <w:r w:rsidRPr="00A47B77">
        <w:rPr>
          <w:b/>
          <w:bCs/>
          <w:i/>
          <w:iCs/>
        </w:rPr>
        <w:t>Inventarizačné rozdiely:</w:t>
      </w:r>
      <w:r w:rsidRPr="00B2595D">
        <w:t xml:space="preserve"> </w:t>
      </w:r>
    </w:p>
    <w:p w14:paraId="38BF99A0" w14:textId="01A81BFB" w:rsidR="00A2310E" w:rsidRDefault="00A47B77" w:rsidP="00A2310E">
      <w:pPr>
        <w:spacing w:after="0"/>
      </w:pPr>
      <w:r>
        <w:t>V</w:t>
      </w:r>
      <w:r w:rsidR="00A2310E" w:rsidRPr="00B2595D">
        <w:t>ýsledky vyplývajúce z porovnania</w:t>
      </w:r>
      <w:r w:rsidR="00A2310E">
        <w:t xml:space="preserve"> skutočného stavu majetku/záväzkov so stavom v účtovníctve na základe inventúrnych súpisov: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562"/>
        <w:gridCol w:w="1985"/>
        <w:gridCol w:w="850"/>
        <w:gridCol w:w="2127"/>
        <w:gridCol w:w="1701"/>
        <w:gridCol w:w="1842"/>
      </w:tblGrid>
      <w:tr w:rsidR="00A2310E" w:rsidRPr="00A47B77" w14:paraId="58402DF9" w14:textId="77777777" w:rsidTr="00A47B77"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29756F8F" w14:textId="77777777" w:rsidR="00A2310E" w:rsidRPr="00A47B77" w:rsidRDefault="00A2310E" w:rsidP="00A47B7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A47B77">
              <w:rPr>
                <w:b/>
                <w:bCs/>
                <w:sz w:val="18"/>
                <w:szCs w:val="18"/>
              </w:rPr>
              <w:t>P.č</w:t>
            </w:r>
            <w:proofErr w:type="spellEnd"/>
            <w:r w:rsidRPr="00A47B77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9459206" w14:textId="77777777" w:rsidR="00A2310E" w:rsidRPr="00A47B77" w:rsidRDefault="00A2310E" w:rsidP="00A47B7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A47B77">
              <w:rPr>
                <w:b/>
                <w:bCs/>
                <w:sz w:val="18"/>
                <w:szCs w:val="18"/>
              </w:rPr>
              <w:t>Inventúrny súpis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CFFB830" w14:textId="77777777" w:rsidR="00A2310E" w:rsidRPr="00A47B77" w:rsidRDefault="00A2310E" w:rsidP="00A47B7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A47B77">
              <w:rPr>
                <w:b/>
                <w:bCs/>
                <w:sz w:val="18"/>
                <w:szCs w:val="18"/>
              </w:rPr>
              <w:t>Číslo účtu HK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1F1BEBA3" w14:textId="0042CC10" w:rsidR="00A2310E" w:rsidRPr="00A47B77" w:rsidRDefault="00A2310E" w:rsidP="00A47B7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A47B77">
              <w:rPr>
                <w:b/>
                <w:bCs/>
                <w:sz w:val="18"/>
                <w:szCs w:val="18"/>
              </w:rPr>
              <w:t>Skutočný stav zistený inventúrou</w:t>
            </w:r>
          </w:p>
          <w:p w14:paraId="401469D2" w14:textId="46C217E8" w:rsidR="00A2310E" w:rsidRPr="00A47B77" w:rsidRDefault="00A2310E" w:rsidP="00A47B7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A47B77">
              <w:rPr>
                <w:b/>
                <w:bCs/>
                <w:sz w:val="18"/>
                <w:szCs w:val="18"/>
              </w:rPr>
              <w:t>(v EUR)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A2C8570" w14:textId="1D9B404E" w:rsidR="00A2310E" w:rsidRPr="00A47B77" w:rsidRDefault="00A2310E" w:rsidP="00A47B7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A47B77">
              <w:rPr>
                <w:b/>
                <w:bCs/>
                <w:sz w:val="18"/>
                <w:szCs w:val="18"/>
              </w:rPr>
              <w:t>Účtovný stav</w:t>
            </w:r>
          </w:p>
          <w:p w14:paraId="490805F5" w14:textId="77777777" w:rsidR="00A2310E" w:rsidRPr="00A47B77" w:rsidRDefault="00A2310E" w:rsidP="00A47B7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A47B77">
              <w:rPr>
                <w:b/>
                <w:bCs/>
                <w:sz w:val="18"/>
                <w:szCs w:val="18"/>
              </w:rPr>
              <w:t>(v EUR)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595594E5" w14:textId="67FEB68B" w:rsidR="00A2310E" w:rsidRPr="00A47B77" w:rsidRDefault="00A2310E" w:rsidP="00A47B7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A47B77">
              <w:rPr>
                <w:b/>
                <w:bCs/>
                <w:sz w:val="18"/>
                <w:szCs w:val="18"/>
              </w:rPr>
              <w:t>Inventarizačný rozdiel</w:t>
            </w:r>
          </w:p>
          <w:p w14:paraId="53D973E6" w14:textId="0D2B8337" w:rsidR="00A2310E" w:rsidRPr="00A47B77" w:rsidRDefault="00A2310E" w:rsidP="00A47B7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A47B77">
              <w:rPr>
                <w:b/>
                <w:bCs/>
                <w:sz w:val="18"/>
                <w:szCs w:val="18"/>
              </w:rPr>
              <w:t>(v EUR)</w:t>
            </w:r>
          </w:p>
        </w:tc>
      </w:tr>
      <w:tr w:rsidR="00A2310E" w:rsidRPr="00252312" w14:paraId="51D6077C" w14:textId="77777777" w:rsidTr="00A47B77">
        <w:tc>
          <w:tcPr>
            <w:tcW w:w="562" w:type="dxa"/>
            <w:vAlign w:val="bottom"/>
          </w:tcPr>
          <w:p w14:paraId="218ED9B8" w14:textId="77777777" w:rsidR="00A2310E" w:rsidRPr="00252312" w:rsidRDefault="00A2310E" w:rsidP="00A2310E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</w:p>
        </w:tc>
        <w:tc>
          <w:tcPr>
            <w:tcW w:w="1985" w:type="dxa"/>
            <w:vAlign w:val="bottom"/>
          </w:tcPr>
          <w:p w14:paraId="00433EEA" w14:textId="77777777" w:rsidR="00A2310E" w:rsidRPr="00252312" w:rsidRDefault="00A2310E" w:rsidP="00A2310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14:paraId="2ED14D08" w14:textId="77777777" w:rsidR="00A2310E" w:rsidRPr="00252312" w:rsidRDefault="00A2310E" w:rsidP="00A2310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127" w:type="dxa"/>
            <w:vAlign w:val="bottom"/>
          </w:tcPr>
          <w:p w14:paraId="2E850453" w14:textId="77777777" w:rsidR="00A2310E" w:rsidRPr="00252312" w:rsidRDefault="00A2310E" w:rsidP="00A2310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4003B2E7" w14:textId="77777777" w:rsidR="00A2310E" w:rsidRPr="00252312" w:rsidRDefault="00A2310E" w:rsidP="00A2310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bottom"/>
          </w:tcPr>
          <w:p w14:paraId="68F31E15" w14:textId="77777777" w:rsidR="00A2310E" w:rsidRPr="00252312" w:rsidRDefault="00A2310E" w:rsidP="00A2310E">
            <w:pPr>
              <w:spacing w:after="0"/>
              <w:rPr>
                <w:sz w:val="18"/>
                <w:szCs w:val="18"/>
              </w:rPr>
            </w:pPr>
          </w:p>
        </w:tc>
      </w:tr>
      <w:tr w:rsidR="00A2310E" w:rsidRPr="00252312" w14:paraId="2418B357" w14:textId="77777777" w:rsidTr="00A47B77">
        <w:tc>
          <w:tcPr>
            <w:tcW w:w="562" w:type="dxa"/>
            <w:vAlign w:val="bottom"/>
          </w:tcPr>
          <w:p w14:paraId="1AEA038E" w14:textId="77777777" w:rsidR="00A2310E" w:rsidRPr="00252312" w:rsidRDefault="00A2310E" w:rsidP="00A2310E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985" w:type="dxa"/>
            <w:vAlign w:val="bottom"/>
          </w:tcPr>
          <w:p w14:paraId="1E971A75" w14:textId="77777777" w:rsidR="00A2310E" w:rsidRPr="00252312" w:rsidRDefault="00A2310E" w:rsidP="00A2310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14:paraId="25DEB300" w14:textId="77777777" w:rsidR="00A2310E" w:rsidRPr="00252312" w:rsidRDefault="00A2310E" w:rsidP="00A2310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127" w:type="dxa"/>
            <w:vAlign w:val="bottom"/>
          </w:tcPr>
          <w:p w14:paraId="6B85DF30" w14:textId="77777777" w:rsidR="00A2310E" w:rsidRPr="00252312" w:rsidRDefault="00A2310E" w:rsidP="00A2310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09D02CA0" w14:textId="77777777" w:rsidR="00A2310E" w:rsidRPr="00252312" w:rsidRDefault="00A2310E" w:rsidP="00A2310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bottom"/>
          </w:tcPr>
          <w:p w14:paraId="124CB717" w14:textId="77777777" w:rsidR="00A2310E" w:rsidRPr="00252312" w:rsidRDefault="00A2310E" w:rsidP="00A2310E">
            <w:pPr>
              <w:spacing w:after="0"/>
              <w:rPr>
                <w:sz w:val="18"/>
                <w:szCs w:val="18"/>
              </w:rPr>
            </w:pPr>
          </w:p>
        </w:tc>
      </w:tr>
      <w:tr w:rsidR="00A2310E" w:rsidRPr="00252312" w14:paraId="60A96A2E" w14:textId="77777777" w:rsidTr="00A47B77">
        <w:tc>
          <w:tcPr>
            <w:tcW w:w="562" w:type="dxa"/>
            <w:vAlign w:val="bottom"/>
          </w:tcPr>
          <w:p w14:paraId="62A4DD1B" w14:textId="77777777" w:rsidR="00A2310E" w:rsidRPr="00252312" w:rsidRDefault="00A2310E" w:rsidP="00A2310E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985" w:type="dxa"/>
            <w:vAlign w:val="bottom"/>
          </w:tcPr>
          <w:p w14:paraId="69C3401B" w14:textId="77777777" w:rsidR="00A2310E" w:rsidRPr="00252312" w:rsidRDefault="00A2310E" w:rsidP="00A2310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14:paraId="027F29D9" w14:textId="77777777" w:rsidR="00A2310E" w:rsidRPr="00252312" w:rsidRDefault="00A2310E" w:rsidP="00A2310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127" w:type="dxa"/>
            <w:vAlign w:val="bottom"/>
          </w:tcPr>
          <w:p w14:paraId="63751BBC" w14:textId="77777777" w:rsidR="00A2310E" w:rsidRPr="00252312" w:rsidRDefault="00A2310E" w:rsidP="00A2310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1EB5D417" w14:textId="77777777" w:rsidR="00A2310E" w:rsidRPr="00252312" w:rsidRDefault="00A2310E" w:rsidP="00A2310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bottom"/>
          </w:tcPr>
          <w:p w14:paraId="40964A33" w14:textId="77777777" w:rsidR="00A2310E" w:rsidRPr="00252312" w:rsidRDefault="00A2310E" w:rsidP="00A2310E">
            <w:pPr>
              <w:spacing w:after="0"/>
              <w:rPr>
                <w:sz w:val="18"/>
                <w:szCs w:val="18"/>
              </w:rPr>
            </w:pPr>
          </w:p>
        </w:tc>
      </w:tr>
    </w:tbl>
    <w:p w14:paraId="5E5B56E1" w14:textId="77777777" w:rsidR="00A2310E" w:rsidRDefault="00A2310E" w:rsidP="00A2310E">
      <w:pPr>
        <w:spacing w:after="0"/>
      </w:pPr>
    </w:p>
    <w:p w14:paraId="7120CC5A" w14:textId="77777777" w:rsidR="00A2310E" w:rsidRPr="00A47B77" w:rsidRDefault="00A2310E" w:rsidP="00A2310E">
      <w:pPr>
        <w:spacing w:after="0"/>
        <w:rPr>
          <w:b/>
          <w:bCs/>
          <w:i/>
          <w:iCs/>
        </w:rPr>
      </w:pPr>
      <w:r w:rsidRPr="00A47B77">
        <w:rPr>
          <w:b/>
          <w:bCs/>
          <w:i/>
          <w:iCs/>
        </w:rPr>
        <w:t>Poznámky a komentáre:</w:t>
      </w:r>
    </w:p>
    <w:tbl>
      <w:tblPr>
        <w:tblStyle w:val="Mriekatabu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2310E" w14:paraId="522C8B1F" w14:textId="77777777" w:rsidTr="00907479">
        <w:tc>
          <w:tcPr>
            <w:tcW w:w="9062" w:type="dxa"/>
          </w:tcPr>
          <w:p w14:paraId="124C9800" w14:textId="77777777" w:rsidR="00A2310E" w:rsidRPr="00E52BC4" w:rsidRDefault="00A2310E" w:rsidP="00A2310E">
            <w:pPr>
              <w:spacing w:after="0"/>
            </w:pPr>
            <w:r>
              <w:t>Príčiny vzniku inventarizačného rozdielu</w:t>
            </w:r>
            <w:r w:rsidRPr="00E52BC4">
              <w:t>:</w:t>
            </w:r>
          </w:p>
          <w:p w14:paraId="1F7002DB" w14:textId="77777777" w:rsidR="00A2310E" w:rsidRPr="00A47B77" w:rsidRDefault="00A2310E" w:rsidP="00A47B77">
            <w:pPr>
              <w:pStyle w:val="Odsekzoznamu"/>
              <w:numPr>
                <w:ilvl w:val="0"/>
                <w:numId w:val="5"/>
              </w:numPr>
              <w:spacing w:after="0"/>
              <w:rPr>
                <w:color w:val="FF0000"/>
              </w:rPr>
            </w:pPr>
            <w:r w:rsidRPr="00A47B77">
              <w:rPr>
                <w:color w:val="FF0000"/>
              </w:rPr>
              <w:t>Odcudzenie/schodok/manko/prebytok,...</w:t>
            </w:r>
          </w:p>
          <w:p w14:paraId="272A50A5" w14:textId="77777777" w:rsidR="00A2310E" w:rsidRPr="00A47B77" w:rsidRDefault="00A2310E" w:rsidP="00A47B77">
            <w:pPr>
              <w:pStyle w:val="Odsekzoznamu"/>
              <w:numPr>
                <w:ilvl w:val="0"/>
                <w:numId w:val="5"/>
              </w:numPr>
              <w:spacing w:after="0"/>
              <w:rPr>
                <w:color w:val="FF0000"/>
              </w:rPr>
            </w:pPr>
            <w:r w:rsidRPr="00A47B77">
              <w:rPr>
                <w:color w:val="FF0000"/>
              </w:rPr>
              <w:t>Zámena majetku pri vyraďovaní</w:t>
            </w:r>
          </w:p>
          <w:p w14:paraId="1D648F8D" w14:textId="77777777" w:rsidR="00A2310E" w:rsidRPr="00A47B77" w:rsidRDefault="00A2310E" w:rsidP="00A47B77">
            <w:pPr>
              <w:pStyle w:val="Odsekzoznamu"/>
              <w:numPr>
                <w:ilvl w:val="0"/>
                <w:numId w:val="5"/>
              </w:numPr>
              <w:spacing w:after="0"/>
              <w:rPr>
                <w:color w:val="FF0000"/>
              </w:rPr>
            </w:pPr>
            <w:r w:rsidRPr="00A47B77">
              <w:rPr>
                <w:color w:val="FF0000"/>
              </w:rPr>
              <w:t xml:space="preserve">Oceňovacie rozdiely </w:t>
            </w:r>
          </w:p>
          <w:p w14:paraId="35E3E43F" w14:textId="77777777" w:rsidR="00A2310E" w:rsidRDefault="00A2310E" w:rsidP="00A2310E">
            <w:pPr>
              <w:spacing w:after="0"/>
            </w:pPr>
          </w:p>
          <w:p w14:paraId="02B81E6E" w14:textId="77777777" w:rsidR="00A2310E" w:rsidRDefault="00A2310E" w:rsidP="00A2310E">
            <w:pPr>
              <w:spacing w:after="0"/>
            </w:pPr>
            <w:r w:rsidRPr="00043397">
              <w:t>Návrh na vysporiadanie inventarizačného rozdielu</w:t>
            </w:r>
            <w:r>
              <w:t>:</w:t>
            </w:r>
          </w:p>
          <w:p w14:paraId="6C7417C2" w14:textId="77777777" w:rsidR="00A2310E" w:rsidRPr="00043397" w:rsidRDefault="00A2310E" w:rsidP="00A2310E">
            <w:pPr>
              <w:spacing w:after="0"/>
            </w:pPr>
          </w:p>
          <w:p w14:paraId="3CC0575A" w14:textId="77777777" w:rsidR="00A2310E" w:rsidRDefault="00A2310E" w:rsidP="00A2310E">
            <w:pPr>
              <w:spacing w:after="0"/>
            </w:pPr>
            <w:r>
              <w:t>V</w:t>
            </w:r>
            <w:r w:rsidRPr="001B0140">
              <w:t>ýsledky vyplývajúce z posúdenia reálnosti ocenenia majetku a záväzkov</w:t>
            </w:r>
            <w:r w:rsidRPr="00E52BC4">
              <w:t>:</w:t>
            </w:r>
          </w:p>
          <w:p w14:paraId="39E3FB6D" w14:textId="77777777" w:rsidR="00A2310E" w:rsidRDefault="00A2310E" w:rsidP="00A2310E">
            <w:pPr>
              <w:spacing w:after="0"/>
            </w:pPr>
          </w:p>
          <w:p w14:paraId="7A31555E" w14:textId="77777777" w:rsidR="00A2310E" w:rsidRDefault="00A2310E" w:rsidP="00A2310E">
            <w:pPr>
              <w:spacing w:after="0"/>
            </w:pPr>
            <w:r>
              <w:t>Iné nedostatky zistené pri inventarizácii:</w:t>
            </w:r>
          </w:p>
          <w:p w14:paraId="51A4F002" w14:textId="77777777" w:rsidR="00A2310E" w:rsidRPr="00A47B77" w:rsidRDefault="00A2310E" w:rsidP="00A47B77">
            <w:pPr>
              <w:pStyle w:val="Odsekzoznamu"/>
              <w:numPr>
                <w:ilvl w:val="0"/>
                <w:numId w:val="6"/>
              </w:numPr>
              <w:spacing w:after="0"/>
              <w:rPr>
                <w:color w:val="FF0000"/>
              </w:rPr>
            </w:pPr>
            <w:r w:rsidRPr="00A47B77">
              <w:rPr>
                <w:color w:val="FF0000"/>
              </w:rPr>
              <w:t xml:space="preserve">napr. zoznam prebytočného, poškodeného, znehodnoteného a nevyužiteľného majetku </w:t>
            </w:r>
          </w:p>
          <w:p w14:paraId="3F98561E" w14:textId="77777777" w:rsidR="00A2310E" w:rsidRPr="00043397" w:rsidRDefault="00A2310E" w:rsidP="00A47B77">
            <w:pPr>
              <w:pStyle w:val="Odsekzoznamu"/>
              <w:numPr>
                <w:ilvl w:val="0"/>
                <w:numId w:val="6"/>
              </w:numPr>
              <w:spacing w:after="0"/>
            </w:pPr>
            <w:r w:rsidRPr="00A47B77">
              <w:rPr>
                <w:color w:val="FF0000"/>
              </w:rPr>
              <w:t>návrh na odstránenie nedostatkov</w:t>
            </w:r>
          </w:p>
        </w:tc>
      </w:tr>
    </w:tbl>
    <w:p w14:paraId="11E21661" w14:textId="77777777" w:rsidR="00A2310E" w:rsidRPr="00043397" w:rsidRDefault="00A2310E" w:rsidP="00A2310E">
      <w:pPr>
        <w:spacing w:after="0"/>
        <w:rPr>
          <w:sz w:val="18"/>
          <w:szCs w:val="18"/>
        </w:rPr>
      </w:pPr>
    </w:p>
    <w:p w14:paraId="59B18410" w14:textId="77777777" w:rsidR="00A47B77" w:rsidRDefault="00A47B77" w:rsidP="00A47B77">
      <w:pPr>
        <w:jc w:val="both"/>
        <w:rPr>
          <w:rFonts w:cs="Calibri"/>
          <w:szCs w:val="22"/>
        </w:rPr>
      </w:pPr>
      <w:r w:rsidRPr="005861A5">
        <w:rPr>
          <w:rFonts w:cs="Calibri"/>
          <w:szCs w:val="22"/>
        </w:rPr>
        <w:t>Osoba zodpovedná za inventarizovaný druh majetku/záväzkov:</w:t>
      </w:r>
      <w:r>
        <w:rPr>
          <w:rFonts w:cs="Calibri"/>
          <w:szCs w:val="22"/>
        </w:rPr>
        <w:tab/>
      </w:r>
      <w:r>
        <w:rPr>
          <w:rFonts w:cs="Calibri"/>
          <w:szCs w:val="22"/>
        </w:rPr>
        <w:tab/>
      </w:r>
    </w:p>
    <w:p w14:paraId="283B3441" w14:textId="205E38B0" w:rsidR="00A47B77" w:rsidRPr="005861A5" w:rsidRDefault="00A47B77" w:rsidP="00A47B77">
      <w:pPr>
        <w:spacing w:after="0"/>
        <w:ind w:firstLine="708"/>
        <w:jc w:val="both"/>
        <w:rPr>
          <w:rFonts w:cs="Calibri"/>
          <w:szCs w:val="22"/>
        </w:rPr>
      </w:pPr>
      <w:r w:rsidRPr="00FF5410">
        <w:rPr>
          <w:b/>
          <w:bCs/>
          <w:color w:val="EE0000"/>
        </w:rPr>
        <w:t>Meno a</w:t>
      </w:r>
      <w:r>
        <w:rPr>
          <w:b/>
          <w:bCs/>
          <w:color w:val="EE0000"/>
        </w:rPr>
        <w:t> </w:t>
      </w:r>
      <w:r w:rsidRPr="00FF5410">
        <w:rPr>
          <w:b/>
          <w:bCs/>
          <w:color w:val="EE0000"/>
        </w:rPr>
        <w:t>priezvisko</w:t>
      </w:r>
      <w:r>
        <w:rPr>
          <w:b/>
          <w:bCs/>
          <w:color w:val="EE0000"/>
        </w:rPr>
        <w:tab/>
      </w:r>
      <w:r>
        <w:rPr>
          <w:b/>
          <w:bCs/>
          <w:color w:val="EE0000"/>
        </w:rPr>
        <w:tab/>
        <w:t>Podpis</w:t>
      </w:r>
    </w:p>
    <w:p w14:paraId="0250582A" w14:textId="77777777" w:rsidR="00A47B77" w:rsidRDefault="00A47B77" w:rsidP="00A47B77">
      <w:pPr>
        <w:spacing w:after="0"/>
        <w:rPr>
          <w:rFonts w:cs="Calibri"/>
          <w:szCs w:val="22"/>
        </w:rPr>
      </w:pPr>
    </w:p>
    <w:p w14:paraId="5F52FFB9" w14:textId="77777777" w:rsidR="00A47B77" w:rsidRDefault="00A47B77" w:rsidP="00A47B77">
      <w:r>
        <w:t>(Čiastková) inventarizačná komisia:</w:t>
      </w:r>
    </w:p>
    <w:p w14:paraId="2D033B21" w14:textId="77777777" w:rsidR="00A47B77" w:rsidRDefault="00A47B77" w:rsidP="00A47B77">
      <w:pPr>
        <w:spacing w:after="0" w:line="360" w:lineRule="auto"/>
        <w:jc w:val="both"/>
      </w:pPr>
      <w:r>
        <w:t>Predseda Čiastkovej inventarizačnej komisie:</w:t>
      </w:r>
      <w:r>
        <w:tab/>
      </w:r>
      <w:r>
        <w:tab/>
      </w:r>
    </w:p>
    <w:p w14:paraId="0E294C75" w14:textId="0A2448A3" w:rsidR="00A47B77" w:rsidRPr="005861A5" w:rsidRDefault="00A47B77" w:rsidP="00A47B77">
      <w:pPr>
        <w:spacing w:after="0" w:line="360" w:lineRule="auto"/>
        <w:ind w:firstLine="708"/>
        <w:jc w:val="both"/>
        <w:rPr>
          <w:rFonts w:cs="Calibri"/>
          <w:szCs w:val="22"/>
        </w:rPr>
      </w:pPr>
      <w:r w:rsidRPr="00FF5410">
        <w:rPr>
          <w:b/>
          <w:bCs/>
          <w:color w:val="EE0000"/>
        </w:rPr>
        <w:t>Meno a</w:t>
      </w:r>
      <w:r>
        <w:rPr>
          <w:b/>
          <w:bCs/>
          <w:color w:val="EE0000"/>
        </w:rPr>
        <w:t> </w:t>
      </w:r>
      <w:r w:rsidRPr="00FF5410">
        <w:rPr>
          <w:b/>
          <w:bCs/>
          <w:color w:val="EE0000"/>
        </w:rPr>
        <w:t>priezvisko</w:t>
      </w:r>
      <w:r>
        <w:rPr>
          <w:b/>
          <w:bCs/>
          <w:color w:val="EE0000"/>
        </w:rPr>
        <w:tab/>
      </w:r>
      <w:r>
        <w:rPr>
          <w:b/>
          <w:bCs/>
          <w:color w:val="EE0000"/>
        </w:rPr>
        <w:tab/>
      </w:r>
      <w:r>
        <w:rPr>
          <w:b/>
          <w:bCs/>
          <w:color w:val="EE0000"/>
        </w:rPr>
        <w:tab/>
        <w:t>Podpis</w:t>
      </w:r>
    </w:p>
    <w:p w14:paraId="6166CC5D" w14:textId="77777777" w:rsidR="00A47B77" w:rsidRPr="00FF5410" w:rsidRDefault="00A47B77" w:rsidP="00A47B77">
      <w:pPr>
        <w:pStyle w:val="Odsekzoznamu"/>
        <w:numPr>
          <w:ilvl w:val="1"/>
          <w:numId w:val="1"/>
        </w:numPr>
        <w:spacing w:after="0" w:line="360" w:lineRule="auto"/>
      </w:pPr>
      <w:r>
        <w:t>Člen/ka:</w:t>
      </w:r>
      <w:r>
        <w:tab/>
      </w:r>
      <w:r w:rsidRPr="00FF5410">
        <w:rPr>
          <w:b/>
          <w:bCs/>
          <w:color w:val="EE0000"/>
        </w:rPr>
        <w:t>Meno a</w:t>
      </w:r>
      <w:r>
        <w:rPr>
          <w:b/>
          <w:bCs/>
          <w:color w:val="EE0000"/>
        </w:rPr>
        <w:t> </w:t>
      </w:r>
      <w:r w:rsidRPr="00FF5410">
        <w:rPr>
          <w:b/>
          <w:bCs/>
          <w:color w:val="EE0000"/>
        </w:rPr>
        <w:t>priezvisko</w:t>
      </w:r>
      <w:r>
        <w:rPr>
          <w:b/>
          <w:bCs/>
          <w:color w:val="EE0000"/>
        </w:rPr>
        <w:tab/>
      </w:r>
      <w:r>
        <w:rPr>
          <w:b/>
          <w:bCs/>
          <w:color w:val="EE0000"/>
        </w:rPr>
        <w:tab/>
        <w:t>Podpis</w:t>
      </w:r>
      <w:r>
        <w:rPr>
          <w:b/>
          <w:bCs/>
          <w:color w:val="EE0000"/>
        </w:rPr>
        <w:tab/>
      </w:r>
    </w:p>
    <w:p w14:paraId="3FBAFDE7" w14:textId="77777777" w:rsidR="00A47B77" w:rsidRPr="00FF5410" w:rsidRDefault="00A47B77" w:rsidP="00A47B77">
      <w:pPr>
        <w:pStyle w:val="Odsekzoznamu"/>
        <w:numPr>
          <w:ilvl w:val="1"/>
          <w:numId w:val="1"/>
        </w:numPr>
        <w:spacing w:after="0" w:line="360" w:lineRule="auto"/>
      </w:pPr>
      <w:r>
        <w:t>Člen/ka:</w:t>
      </w:r>
      <w:r>
        <w:tab/>
      </w:r>
      <w:r w:rsidRPr="00FF5410">
        <w:rPr>
          <w:b/>
          <w:bCs/>
          <w:color w:val="EE0000"/>
        </w:rPr>
        <w:t>Meno a</w:t>
      </w:r>
      <w:r>
        <w:rPr>
          <w:b/>
          <w:bCs/>
          <w:color w:val="EE0000"/>
        </w:rPr>
        <w:t> </w:t>
      </w:r>
      <w:r w:rsidRPr="00FF5410">
        <w:rPr>
          <w:b/>
          <w:bCs/>
          <w:color w:val="EE0000"/>
        </w:rPr>
        <w:t>priezvisko</w:t>
      </w:r>
      <w:r>
        <w:rPr>
          <w:b/>
          <w:bCs/>
          <w:color w:val="EE0000"/>
        </w:rPr>
        <w:tab/>
      </w:r>
      <w:r>
        <w:rPr>
          <w:b/>
          <w:bCs/>
          <w:color w:val="EE0000"/>
        </w:rPr>
        <w:tab/>
        <w:t>Podpis</w:t>
      </w:r>
      <w:r>
        <w:rPr>
          <w:b/>
          <w:bCs/>
          <w:color w:val="EE0000"/>
        </w:rPr>
        <w:tab/>
      </w:r>
    </w:p>
    <w:p w14:paraId="03AB52E6" w14:textId="77777777" w:rsidR="00A47B77" w:rsidRPr="00FF5410" w:rsidRDefault="00A47B77" w:rsidP="00A47B77">
      <w:pPr>
        <w:pStyle w:val="Odsekzoznamu"/>
        <w:numPr>
          <w:ilvl w:val="1"/>
          <w:numId w:val="1"/>
        </w:numPr>
        <w:spacing w:after="0" w:line="360" w:lineRule="auto"/>
      </w:pPr>
      <w:r>
        <w:t>Člen/ka:</w:t>
      </w:r>
      <w:r>
        <w:tab/>
      </w:r>
      <w:r w:rsidRPr="00FF5410">
        <w:rPr>
          <w:b/>
          <w:bCs/>
          <w:color w:val="EE0000"/>
        </w:rPr>
        <w:t>Meno a</w:t>
      </w:r>
      <w:r>
        <w:rPr>
          <w:b/>
          <w:bCs/>
          <w:color w:val="EE0000"/>
        </w:rPr>
        <w:t> </w:t>
      </w:r>
      <w:r w:rsidRPr="00FF5410">
        <w:rPr>
          <w:b/>
          <w:bCs/>
          <w:color w:val="EE0000"/>
        </w:rPr>
        <w:t>priezvisko</w:t>
      </w:r>
      <w:r>
        <w:rPr>
          <w:b/>
          <w:bCs/>
          <w:color w:val="EE0000"/>
        </w:rPr>
        <w:tab/>
      </w:r>
      <w:r>
        <w:rPr>
          <w:b/>
          <w:bCs/>
          <w:color w:val="EE0000"/>
        </w:rPr>
        <w:tab/>
        <w:t>Podpis</w:t>
      </w:r>
      <w:r>
        <w:rPr>
          <w:b/>
          <w:bCs/>
          <w:color w:val="EE0000"/>
        </w:rPr>
        <w:tab/>
      </w:r>
    </w:p>
    <w:p w14:paraId="5E97FC12" w14:textId="77777777" w:rsidR="00A47B77" w:rsidRPr="00FF5410" w:rsidRDefault="00A47B77" w:rsidP="00A47B77">
      <w:pPr>
        <w:pStyle w:val="Odsekzoznamu"/>
        <w:numPr>
          <w:ilvl w:val="1"/>
          <w:numId w:val="1"/>
        </w:numPr>
        <w:spacing w:after="0" w:line="360" w:lineRule="auto"/>
        <w:ind w:left="1077" w:hanging="357"/>
        <w:contextualSpacing w:val="0"/>
      </w:pPr>
      <w:r>
        <w:t>Člen/ka:</w:t>
      </w:r>
      <w:r>
        <w:tab/>
      </w:r>
      <w:r w:rsidRPr="00FF5410">
        <w:rPr>
          <w:b/>
          <w:bCs/>
          <w:color w:val="EE0000"/>
        </w:rPr>
        <w:t>Meno a</w:t>
      </w:r>
      <w:r>
        <w:rPr>
          <w:b/>
          <w:bCs/>
          <w:color w:val="EE0000"/>
        </w:rPr>
        <w:t> </w:t>
      </w:r>
      <w:r w:rsidRPr="00FF5410">
        <w:rPr>
          <w:b/>
          <w:bCs/>
          <w:color w:val="EE0000"/>
        </w:rPr>
        <w:t>priezvisko</w:t>
      </w:r>
      <w:r>
        <w:rPr>
          <w:b/>
          <w:bCs/>
          <w:color w:val="EE0000"/>
        </w:rPr>
        <w:tab/>
      </w:r>
      <w:r>
        <w:rPr>
          <w:b/>
          <w:bCs/>
          <w:color w:val="EE0000"/>
        </w:rPr>
        <w:tab/>
        <w:t>Podpis</w:t>
      </w:r>
      <w:r>
        <w:rPr>
          <w:b/>
          <w:bCs/>
          <w:color w:val="EE0000"/>
        </w:rPr>
        <w:tab/>
      </w:r>
    </w:p>
    <w:p w14:paraId="07AE396D" w14:textId="77777777" w:rsidR="00A47B77" w:rsidRPr="005861A5" w:rsidRDefault="00A47B77" w:rsidP="00A47B77">
      <w:pPr>
        <w:spacing w:after="0"/>
        <w:rPr>
          <w:rFonts w:cs="Calibri"/>
          <w:szCs w:val="22"/>
        </w:rPr>
      </w:pPr>
    </w:p>
    <w:p w14:paraId="41DDB9E1" w14:textId="77777777" w:rsidR="00A47B77" w:rsidRDefault="00A47B77" w:rsidP="00A47B77">
      <w:pPr>
        <w:rPr>
          <w:b/>
          <w:bCs/>
          <w:i/>
          <w:iCs/>
        </w:rPr>
      </w:pPr>
      <w:r w:rsidRPr="00CE19A7">
        <w:rPr>
          <w:b/>
          <w:bCs/>
          <w:i/>
          <w:iCs/>
        </w:rPr>
        <w:lastRenderedPageBreak/>
        <w:t>Prílohy:</w:t>
      </w:r>
    </w:p>
    <w:p w14:paraId="6AEADE76" w14:textId="77777777" w:rsidR="00A47B77" w:rsidRPr="005944BD" w:rsidRDefault="00A47B77" w:rsidP="00A47B77">
      <w:pPr>
        <w:pStyle w:val="Odsekzoznamu"/>
        <w:numPr>
          <w:ilvl w:val="0"/>
          <w:numId w:val="4"/>
        </w:numPr>
      </w:pPr>
      <w:r>
        <w:t xml:space="preserve">Inventúrne súpisy č. </w:t>
      </w:r>
      <w:r w:rsidRPr="00A47B77">
        <w:rPr>
          <w:color w:val="FF0000"/>
        </w:rPr>
        <w:t>XX</w:t>
      </w:r>
      <w:r>
        <w:t xml:space="preserve"> až č. </w:t>
      </w:r>
      <w:r w:rsidRPr="00A47B77">
        <w:rPr>
          <w:color w:val="FF0000"/>
        </w:rPr>
        <w:t>XX</w:t>
      </w:r>
    </w:p>
    <w:p w14:paraId="4F65433C" w14:textId="77777777" w:rsidR="00A47B77" w:rsidRPr="00A47B77" w:rsidRDefault="00A47B77" w:rsidP="00A47B77">
      <w:pPr>
        <w:pStyle w:val="Odsekzoznamu"/>
        <w:numPr>
          <w:ilvl w:val="0"/>
          <w:numId w:val="4"/>
        </w:numPr>
        <w:rPr>
          <w:color w:val="FF0000"/>
        </w:rPr>
      </w:pPr>
      <w:r w:rsidRPr="00A47B77">
        <w:rPr>
          <w:color w:val="FF0000"/>
        </w:rPr>
        <w:t xml:space="preserve">Napr.: zostavy analytickej evidencie z informačných systémov kópia LV, majetková karta z majetkového informačného systému, kópia zmluvy o nadobudnutí majetku, výpis z Katastra nehnuteľností, výpis záložných práv; </w:t>
      </w:r>
      <w:proofErr w:type="spellStart"/>
      <w:r w:rsidRPr="00A47B77">
        <w:rPr>
          <w:color w:val="FF0000"/>
        </w:rPr>
        <w:t>saldokonto</w:t>
      </w:r>
      <w:proofErr w:type="spellEnd"/>
      <w:r w:rsidRPr="00A47B77">
        <w:rPr>
          <w:color w:val="FF0000"/>
        </w:rPr>
        <w:t>, potvrdenia zostatkov odberateľov/ dodávateľov; kópia výpisu bankového účtu, potvrdenie banky o zostatku k 31.12.</w:t>
      </w:r>
    </w:p>
    <w:p w14:paraId="7AD14410" w14:textId="77777777" w:rsidR="00A47B77" w:rsidRDefault="00A47B77" w:rsidP="00A47B77"/>
    <w:p w14:paraId="492D0FE6" w14:textId="77777777" w:rsidR="00A47B77" w:rsidRPr="00E47438" w:rsidRDefault="00A47B77" w:rsidP="00A47B77">
      <w:pPr>
        <w:rPr>
          <w:b/>
          <w:bCs/>
          <w:color w:val="000000"/>
        </w:rPr>
      </w:pPr>
      <w:r w:rsidRPr="00043397">
        <w:t xml:space="preserve">Dátum vyhotovenia inventúrneho súpisu: </w:t>
      </w:r>
      <w:r w:rsidRPr="005C0865">
        <w:rPr>
          <w:color w:val="FF0000"/>
        </w:rPr>
        <w:t>XX.XX</w:t>
      </w:r>
      <w:r>
        <w:t>.20</w:t>
      </w:r>
      <w:r w:rsidRPr="005C0865">
        <w:rPr>
          <w:color w:val="FF0000"/>
        </w:rPr>
        <w:t>XX</w:t>
      </w:r>
    </w:p>
    <w:bookmarkEnd w:id="0"/>
    <w:p w14:paraId="51F624B4" w14:textId="77777777" w:rsidR="00A47B77" w:rsidRPr="00CE19A7" w:rsidRDefault="00A47B77" w:rsidP="00A47B77"/>
    <w:sectPr w:rsidR="00A47B77" w:rsidRPr="00CE19A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4E376A" w14:textId="77777777" w:rsidR="00FF310D" w:rsidRDefault="00FF310D" w:rsidP="00E9596C">
      <w:pPr>
        <w:spacing w:after="0" w:line="240" w:lineRule="auto"/>
      </w:pPr>
      <w:r>
        <w:separator/>
      </w:r>
    </w:p>
  </w:endnote>
  <w:endnote w:type="continuationSeparator" w:id="0">
    <w:p w14:paraId="0C817486" w14:textId="77777777" w:rsidR="00FF310D" w:rsidRDefault="00FF310D" w:rsidP="00E95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07203053"/>
      <w:docPartObj>
        <w:docPartGallery w:val="Page Numbers (Bottom of Page)"/>
        <w:docPartUnique/>
      </w:docPartObj>
    </w:sdtPr>
    <w:sdtEndPr/>
    <w:sdtContent>
      <w:p w14:paraId="6044DA07" w14:textId="3EAB81A6" w:rsidR="00E9596C" w:rsidRDefault="00E9596C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8CE9F1" w14:textId="77777777" w:rsidR="00E9596C" w:rsidRDefault="00E9596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2F76A3" w14:textId="77777777" w:rsidR="00FF310D" w:rsidRDefault="00FF310D" w:rsidP="00E9596C">
      <w:pPr>
        <w:spacing w:after="0" w:line="240" w:lineRule="auto"/>
      </w:pPr>
      <w:r>
        <w:separator/>
      </w:r>
    </w:p>
  </w:footnote>
  <w:footnote w:type="continuationSeparator" w:id="0">
    <w:p w14:paraId="0F3B4D2A" w14:textId="77777777" w:rsidR="00FF310D" w:rsidRDefault="00FF310D" w:rsidP="00E959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17EE0"/>
    <w:multiLevelType w:val="hybridMultilevel"/>
    <w:tmpl w:val="36525590"/>
    <w:lvl w:ilvl="0" w:tplc="E8CA3B7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E05C4"/>
    <w:multiLevelType w:val="hybridMultilevel"/>
    <w:tmpl w:val="ED30D192"/>
    <w:lvl w:ilvl="0" w:tplc="E8CA3B7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6480A"/>
    <w:multiLevelType w:val="hybridMultilevel"/>
    <w:tmpl w:val="FD309C9E"/>
    <w:lvl w:ilvl="0" w:tplc="E8CA3B7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95C2B"/>
    <w:multiLevelType w:val="hybridMultilevel"/>
    <w:tmpl w:val="4B08EA6A"/>
    <w:lvl w:ilvl="0" w:tplc="E8CA3B7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461816"/>
    <w:multiLevelType w:val="hybridMultilevel"/>
    <w:tmpl w:val="B01222A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BC7C5D0A">
      <w:numFmt w:val="bullet"/>
      <w:lvlText w:val="-"/>
      <w:lvlJc w:val="left"/>
      <w:pPr>
        <w:ind w:left="2160" w:hanging="180"/>
      </w:pPr>
      <w:rPr>
        <w:rFonts w:ascii="Arial" w:eastAsiaTheme="minorHAnsi" w:hAnsi="Arial" w:cs="Arial" w:hint="default"/>
      </w:rPr>
    </w:lvl>
    <w:lvl w:ilvl="3" w:tplc="925E9902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5B128D"/>
    <w:multiLevelType w:val="hybridMultilevel"/>
    <w:tmpl w:val="1F7ACE8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0F">
      <w:start w:val="1"/>
      <w:numFmt w:val="decimal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5CB"/>
    <w:rsid w:val="000B5096"/>
    <w:rsid w:val="000D747B"/>
    <w:rsid w:val="00660CD6"/>
    <w:rsid w:val="007121EA"/>
    <w:rsid w:val="008221BE"/>
    <w:rsid w:val="009F32C0"/>
    <w:rsid w:val="00A2310E"/>
    <w:rsid w:val="00A47B77"/>
    <w:rsid w:val="00C43123"/>
    <w:rsid w:val="00CD45B7"/>
    <w:rsid w:val="00CD7167"/>
    <w:rsid w:val="00D06161"/>
    <w:rsid w:val="00D265CB"/>
    <w:rsid w:val="00E320FF"/>
    <w:rsid w:val="00E9596C"/>
    <w:rsid w:val="00F25A2F"/>
    <w:rsid w:val="00FC7CBA"/>
    <w:rsid w:val="00FF310D"/>
    <w:rsid w:val="00FF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039BD"/>
  <w15:chartTrackingRefBased/>
  <w15:docId w15:val="{2C68F908-217D-404E-939C-7D69956CE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FF5410"/>
    <w:pPr>
      <w:spacing w:after="160" w:line="259" w:lineRule="auto"/>
    </w:pPr>
    <w:rPr>
      <w:rFonts w:ascii="Calibri" w:hAnsi="Calibri"/>
      <w:sz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D265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265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265C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265C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265C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265C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265C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265C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265C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265C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265C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265CB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265CB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265CB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265C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265C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265C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265CB"/>
    <w:rPr>
      <w:rFonts w:asciiTheme="minorHAnsi" w:eastAsiaTheme="majorEastAsia" w:hAnsiTheme="minorHAnsi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265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26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265C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265C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265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265C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265C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265CB"/>
    <w:rPr>
      <w:i/>
      <w:iCs/>
      <w:color w:val="365F9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265C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265CB"/>
    <w:rPr>
      <w:i/>
      <w:iCs/>
      <w:color w:val="365F9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265CB"/>
    <w:rPr>
      <w:b/>
      <w:bCs/>
      <w:smallCaps/>
      <w:color w:val="365F91" w:themeColor="accent1" w:themeShade="BF"/>
      <w:spacing w:val="5"/>
    </w:rPr>
  </w:style>
  <w:style w:type="paragraph" w:customStyle="1" w:styleId="tl1">
    <w:name w:val="Štýl1"/>
    <w:basedOn w:val="Normlny"/>
    <w:qFormat/>
    <w:rsid w:val="00D265CB"/>
    <w:pPr>
      <w:jc w:val="center"/>
    </w:pPr>
    <w:rPr>
      <w:rFonts w:ascii="Arial" w:hAnsi="Arial" w:cs="Arial"/>
      <w:b/>
      <w:bCs/>
      <w:color w:val="000000"/>
      <w:sz w:val="26"/>
      <w:szCs w:val="26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E959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9596C"/>
    <w:rPr>
      <w:rFonts w:ascii="Calibri" w:hAnsi="Calibri"/>
      <w:sz w:val="22"/>
    </w:rPr>
  </w:style>
  <w:style w:type="paragraph" w:styleId="Pta">
    <w:name w:val="footer"/>
    <w:basedOn w:val="Normlny"/>
    <w:link w:val="PtaChar"/>
    <w:uiPriority w:val="99"/>
    <w:unhideWhenUsed/>
    <w:rsid w:val="00E959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9596C"/>
    <w:rPr>
      <w:rFonts w:ascii="Calibri" w:hAnsi="Calibri"/>
      <w:sz w:val="22"/>
    </w:rPr>
  </w:style>
  <w:style w:type="table" w:styleId="Mriekatabuky">
    <w:name w:val="Table Grid"/>
    <w:basedOn w:val="Normlnatabuka"/>
    <w:uiPriority w:val="39"/>
    <w:rsid w:val="00FC7C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lastná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Dobešová Marcela</dc:creator>
  <cp:keywords/>
  <dc:description/>
  <cp:lastModifiedBy>Mgr. Diana Duchoňová</cp:lastModifiedBy>
  <cp:revision>7</cp:revision>
  <dcterms:created xsi:type="dcterms:W3CDTF">2025-09-29T06:46:00Z</dcterms:created>
  <dcterms:modified xsi:type="dcterms:W3CDTF">2026-03-12T14:44:00Z</dcterms:modified>
</cp:coreProperties>
</file>